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26"/>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3E61DCCA"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p>
    <w:p w14:paraId="780A0716" w14:textId="1C658839"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24"/>
      </w:r>
      <w:r>
        <w:commentReference w:id="25"/>
      </w: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r>
        <w:rPr>
          <w:rFonts w:hint="eastAsia" w:eastAsia="宋体" w:ascii="Times New Roman" w:hAnsi="Times New Roman"/>
          <w:sz w:val="28"/>
          <w:b w:val="0"/>
        </w:rPr>
        <w:t>LaTex</w:t>
      </w:r>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r>
        <w:rPr>
          <w:rFonts w:hint="eastAsia" w:eastAsia="宋体" w:ascii="Times New Roman" w:hAnsi="Times New Roman"/>
          <w:sz w:val="28"/>
          <w:b w:val="0"/>
        </w:rPr>
        <w:t>LaTex</w:t>
      </w:r>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r>
        <w:rPr>
          <w:rFonts w:hint="eastAsia" w:eastAsia="宋体" w:ascii="Times New Roman" w:hAnsi="Times New Roman"/>
          <w:sz w:val="28"/>
          <w:b w:val="0"/>
        </w:rPr>
        <w:t>LaTex</w:t>
      </w:r>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r>
        <w:rPr>
          <w:rFonts w:hint="eastAsia" w:eastAsia="宋体" w:ascii="Times New Roman" w:hAnsi="Times New Roman"/>
          <w:sz w:val="28"/>
          <w:b w:val="0"/>
        </w:rPr>
        <w:t>LaTex</w:t>
      </w:r>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r>
        <w:rPr>
          <w:rFonts w:hint="eastAsia" w:eastAsia="宋体" w:ascii="Times New Roman" w:hAnsi="Times New Roman"/>
          <w:sz w:val="28"/>
          <w:b w:val="0"/>
        </w:rPr>
        <w:t>vue</w:t>
      </w:r>
      <w:r>
        <w:rPr>
          <w:rFonts w:hint="eastAsia" w:eastAsia="宋体" w:ascii="Times New Roman" w:hAnsi="Times New Roman"/>
          <w:sz w:val="28"/>
          <w:b w:val="0"/>
        </w:rPr>
        <w:t>实现了系统的前端，用</w:t>
      </w:r>
      <w:r>
        <w:rPr>
          <w:rFonts w:hint="eastAsia" w:eastAsia="宋体" w:ascii="Times New Roman" w:hAnsi="Times New Roman"/>
          <w:sz w:val="28"/>
          <w:b w:val="0"/>
        </w:rPr>
        <w:t>springboot</w:t>
      </w:r>
      <w:r>
        <w:rPr>
          <w:rFonts w:hint="eastAsia" w:eastAsia="宋体" w:ascii="Times New Roman" w:hAnsi="Times New Roman"/>
          <w:sz w:val="28"/>
          <w:b w:val="0"/>
        </w:rPr>
        <w:t>和</w:t>
      </w:r>
      <w:r>
        <w:rPr>
          <w:rFonts w:hint="eastAsia" w:eastAsia="宋体" w:ascii="Times New Roman" w:hAnsi="Times New Roman"/>
          <w:sz w:val="28"/>
          <w:b w:val="0"/>
        </w:rPr>
        <w:t>mybatisplus</w:t>
      </w:r>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hyperlink r:id="rId10" w:tooltip="脚本语言" w:history="1">
        <w:r>
          <w:t>脚本语言</w:t>
        </w:r>
      </w:hyperlink>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r>
        <w:rPr>
          <w:rFonts w:hint="eastAsia" w:eastAsia="宋体" w:ascii="Times New Roman" w:hAnsi="Times New Roman"/>
          <w:sz w:val="28"/>
          <w:b w:val="0"/>
        </w:rPr>
        <w:t>OpenXML</w:t>
      </w:r>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10144759"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commentRangeStart w:id="7"/>
      <w:r w:rsidR="00FB1DE6">
        <w:rPr>
          <w:rFonts w:hint="eastAsia" w:eastAsia="宋体" w:ascii="Times New Roman" w:hAnsi="Times New Roman"/>
          <w:bCs/>
          <w:sz w:val="28"/>
        </w:rPr>
        <w:t>错误</w:t>
      </w:r>
      <w:commentRangeStart w:id="6"/>
      <w:commentRangeEnd w:id="7"/>
      <w:r>
        <w:commentReference w:id="7"/>
      </w:r>
      <w:r w:rsidR="00FB1DE6">
        <w:rPr>
          <w:rFonts w:hint="eastAsia" w:eastAsia="宋体" w:ascii="Times New Roman" w:hAnsi="Times New Roman"/>
          <w:bCs/>
          <w:sz w:val="28"/>
        </w:rPr>
        <w:t>!</w:t>
      </w:r>
      <w:commentRangeStart w:id="5"/>
      <w:commentRangeEnd w:id="6"/>
      <w:r>
        <w:commentReference w:id="6"/>
      </w:r>
      <w:r w:rsidR="00FB1DE6">
        <w:rPr>
          <w:rFonts w:hint="eastAsia" w:eastAsia="宋体" w:ascii="Times New Roman" w:hAnsi="Times New Roman"/>
          <w:bCs/>
          <w:sz w:val="28"/>
        </w:rPr>
        <w:t>未找到引用源。</w:t>
      </w:r>
      <w:commentRangeEnd w:id="5"/>
      <w:r>
        <w:commentReference w:id="5"/>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SpreadsheetML</w:t>
      </w:r>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PresentationML</w:t>
      </w:r>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DrawingML</w:t>
      </w:r>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r>
        <w:t>JavaSE/JavaEE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r>
        <w:rPr>
          <w:rFonts w:hint="eastAsia" w:eastAsia="宋体" w:ascii="Times New Roman" w:hAnsi="Times New Roman"/>
          <w:sz w:val="28"/>
          <w:b/>
        </w:rPr>
        <w:t>MySql</w:t>
      </w:r>
      <w:r>
        <w:rPr>
          <w:rFonts w:hint="eastAsia" w:eastAsia="宋体" w:ascii="Times New Roman" w:hAnsi="Times New Roman"/>
          <w:sz w:val="28"/>
          <w:b/>
        </w:rPr>
        <w:t>与</w:t>
      </w:r>
      <w:r>
        <w:rPr>
          <w:rFonts w:hint="eastAsia" w:eastAsia="宋体" w:ascii="Times New Roman" w:hAnsi="Times New Roman"/>
          <w:sz w:val="28"/>
          <w:b/>
        </w:rPr>
        <w:t>MybatisPlus</w:t>
      </w:r>
      <w:bookmarkEnd w:id="18"/>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r>
        <w:rPr>
          <w:rFonts w:hint="eastAsia" w:eastAsia="宋体" w:ascii="Times New Roman" w:hAnsi="Times New Roman"/>
          <w:sz w:val="28"/>
          <w:b w:val="0"/>
        </w:rPr>
        <w:t>MyBatis-Plus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r>
        <w:rPr>
          <w:rFonts w:hint="eastAsia" w:eastAsia="宋体" w:ascii="Times New Roman" w:hAnsi="Times New Roman"/>
          <w:sz w:val="28"/>
          <w:b w:val="0"/>
        </w:rPr>
        <w:t>MyBatis</w:t>
      </w:r>
      <w:r>
        <w:rPr>
          <w:rFonts w:hint="eastAsia" w:eastAsia="宋体" w:ascii="Times New Roman" w:hAnsi="Times New Roman"/>
          <w:sz w:val="28"/>
          <w:b w:val="0"/>
        </w:rPr>
        <w:t>的增强工具，在</w:t>
      </w:r>
      <w:r>
        <w:rPr>
          <w:rFonts w:hint="eastAsia" w:eastAsia="宋体" w:ascii="Times New Roman" w:hAnsi="Times New Roman"/>
          <w:sz w:val="28"/>
          <w:b w:val="0"/>
        </w:rPr>
        <w:t>MyBatis</w:t>
      </w:r>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MyBatis-Plus</w:t>
      </w:r>
      <w:r>
        <w:rPr>
          <w:rFonts w:hint="eastAsia" w:eastAsia="宋体" w:ascii="Times New Roman" w:hAnsi="Times New Roman"/>
          <w:sz w:val="28"/>
          <w:b w:val="0"/>
        </w:rPr>
        <w:t>提供了许多实用的功能，如自动分页、全局异常处理、通用枚举注入、通用代码生成器、代码注入器等。</w:t>
      </w:r>
      <w:r>
        <w:rPr>
          <w:rFonts w:hint="eastAsia" w:eastAsia="宋体" w:ascii="Times New Roman" w:hAnsi="Times New Roman"/>
          <w:sz w:val="28"/>
          <w:b w:val="0"/>
        </w:rPr>
        <w:t>MyBatis-Plus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r>
        <w:rPr>
          <w:rFonts w:hint="eastAsia" w:eastAsia="宋体" w:ascii="Times New Roman" w:hAnsi="Times New Roman"/>
          <w:sz w:val="28"/>
          <w:b w:val="0"/>
        </w:rPr>
        <w:t>MyBatis-Plus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r>
        <w:rPr>
          <w:rFonts w:hint="eastAsia" w:eastAsia="宋体" w:ascii="Times New Roman" w:hAnsi="Times New Roman"/>
          <w:sz w:val="28"/>
          <w:b w:val="0"/>
        </w:rPr>
        <w:t>execl</w:t>
      </w:r>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01D39369"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在正文中引用参考文献，必须使用中括号框选引用论文编号，并以上角标的格式显示，如“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r>
        <w:rPr>
          <w:rFonts w:hint="eastAsia"/>
        </w:rPr>
        <w:t>图注表注格式</w:t>
      </w:r>
    </w:p>
    <w:p w14:paraId="45B59704" w14:textId="6F732C6E" w:rsidR="00562264" w:rsidRDefault="00EF7C94">
      <w:pPr>
        <w:ind w:firstLineChars="200" w:firstLine="560"/>
      </w:pPr>
      <w:r>
        <w:rPr>
          <w:rFonts w:hint="eastAsia"/>
        </w:rPr>
        <w:t>论文出现的图片和表格都需要有图注或表注，系统需要检测这些图注和表注的格式。对图注表注的字体类别、字号大小、对齐方式等格式进行检测</w:t>
      </w:r>
      <w:r w:rsidR="00953DCA">
        <w:rPr>
          <w:rFonts w:hint="eastAsia"/>
        </w:rPr>
        <w:t>，确保图注表注的样式无误。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4EEDB342"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sidR="00FB1DE6">
        <w:rPr>
          <w:rFonts w:hint="eastAsia"/>
          <w:b/>
          <w:bCs/>
        </w:rPr>
        <w:t>错误</w:t>
      </w:r>
      <w:r w:rsidR="00FB1DE6">
        <w:rPr>
          <w:rFonts w:hint="eastAsia"/>
          <w:b/>
          <w:bCs/>
        </w:rPr>
        <w:t>!</w:t>
      </w:r>
      <w:r w:rsidR="00FB1DE6">
        <w:rPr>
          <w:rFonts w:hint="eastAsia"/>
          <w:b/>
          <w:bCs/>
        </w:rPr>
        <w:t>未找到引用源。</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r>
        <w:rPr>
          <w:rFonts w:hint="eastAsia"/>
        </w:rPr>
        <w:t>图注表注限制</w:t>
      </w:r>
    </w:p>
    <w:p w14:paraId="7231EAD2" w14:textId="7E2F1223" w:rsidR="00562264" w:rsidRDefault="00000000">
      <w:pPr>
        <w:ind w:firstLineChars="200" w:firstLine="560"/>
      </w:pPr>
      <w:r>
        <w:rPr>
          <w:rFonts w:hint="eastAsia"/>
        </w:rPr>
        <w:t>除了图注</w:t>
      </w:r>
      <w:r w:rsidR="00E92220">
        <w:rPr>
          <w:rFonts w:hint="eastAsia"/>
        </w:rPr>
        <w:t>和</w:t>
      </w:r>
      <w:r>
        <w:rPr>
          <w:rFonts w:hint="eastAsia"/>
        </w:rPr>
        <w:t>表注的格式，系统还需要检测是否有图片缺失了图注，是否有表格缺失了表注，是否有无效的图注表注（即没有对应图片或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表格的注释）。同时，系统还需要确保图注表注出现在正确的位置，对于图注</w:t>
      </w:r>
      <w:r w:rsidR="008E2AAE">
        <w:rPr>
          <w:rFonts w:hint="eastAsia"/>
        </w:rPr>
        <w:t>而言</w:t>
      </w:r>
      <w:r>
        <w:rPr>
          <w:rFonts w:hint="eastAsia"/>
        </w:rPr>
        <w:t>，</w:t>
      </w:r>
      <w:r w:rsidR="008E2AAE">
        <w:rPr>
          <w:rFonts w:hint="eastAsia"/>
        </w:rPr>
        <w:t>每条图注</w:t>
      </w:r>
      <w:r>
        <w:rPr>
          <w:rFonts w:hint="eastAsia"/>
        </w:rPr>
        <w:t>需要在图片的正下方；对于表注</w:t>
      </w:r>
      <w:r w:rsidR="008E2AAE">
        <w:rPr>
          <w:rFonts w:hint="eastAsia"/>
        </w:rPr>
        <w:t>而言</w:t>
      </w:r>
      <w:r>
        <w:rPr>
          <w:rFonts w:hint="eastAsia"/>
        </w:rPr>
        <w:t>，</w:t>
      </w:r>
      <w:r w:rsidR="008E2AAE">
        <w:rPr>
          <w:rFonts w:hint="eastAsia"/>
        </w:rPr>
        <w:t>每条表注</w:t>
      </w:r>
      <w:r>
        <w:rPr>
          <w:rFonts w:hint="eastAsia"/>
        </w:rPr>
        <w:t>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r>
        <w:rPr>
          <w:rFonts w:hint="eastAsia"/>
        </w:rPr>
        <w:lastRenderedPageBreak/>
        <w:t>WordProcessingML</w:t>
      </w:r>
      <w:r>
        <w:rPr>
          <w:rFonts w:hint="eastAsia"/>
        </w:rPr>
        <w:t>分析</w:t>
      </w:r>
      <w:bookmarkEnd w:id="42"/>
    </w:p>
    <w:p w14:paraId="1E5D80B6" w14:textId="77777777" w:rsidR="00562264" w:rsidRDefault="00000000" w:rsidP="003828B5">
      <w:pPr>
        <w:ind w:firstLineChars="200" w:firstLine="560"/>
      </w:pPr>
      <w:r>
        <w:rPr>
          <w:rFonts w:hint="eastAsia"/>
        </w:rPr>
        <w:t>WordProcessingML</w:t>
      </w:r>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r>
        <w:rPr>
          <w:rFonts w:hint="eastAsia"/>
        </w:rPr>
        <w:t>rels</w:t>
      </w:r>
      <w:r>
        <w:rPr>
          <w:rFonts w:hint="eastAsia"/>
        </w:rPr>
        <w:t>文件。</w:t>
      </w:r>
      <w:r>
        <w:rPr>
          <w:rFonts w:hint="eastAsia"/>
        </w:rPr>
        <w:t>xml</w:t>
      </w:r>
      <w:r>
        <w:rPr>
          <w:rFonts w:hint="eastAsia"/>
        </w:rPr>
        <w:t>主要存储文档内容和定义样式，</w:t>
      </w:r>
      <w:r>
        <w:rPr>
          <w:rFonts w:hint="eastAsia"/>
        </w:rPr>
        <w:t>rels</w:t>
      </w:r>
      <w:r>
        <w:rPr>
          <w:rFonts w:hint="eastAsia"/>
        </w:rPr>
        <w:t>文件作为元数据文档，存储文档的关联信息。</w:t>
      </w:r>
      <w:r>
        <w:rPr>
          <w:rFonts w:hint="eastAsia"/>
        </w:rPr>
        <w:t>rels</w:t>
      </w:r>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&lt;w:document&gt;</w:t>
      </w:r>
      <w:r>
        <w:rPr>
          <w:rFonts w:hint="eastAsia"/>
        </w:rPr>
        <w:t>标签是</w:t>
      </w:r>
      <w:r>
        <w:rPr>
          <w:rFonts w:hint="eastAsia"/>
        </w:rPr>
        <w:t>document.xml</w:t>
      </w:r>
      <w:r>
        <w:rPr>
          <w:rFonts w:hint="eastAsia"/>
        </w:rPr>
        <w:t>的根标签，</w:t>
      </w:r>
      <w:r>
        <w:rPr>
          <w:rFonts w:hint="eastAsia"/>
        </w:rPr>
        <w:t>&lt;w:body&gt;</w:t>
      </w:r>
      <w:r>
        <w:rPr>
          <w:rFonts w:hint="eastAsia"/>
        </w:rPr>
        <w:t>标签表示存储文档的正文内容，</w:t>
      </w:r>
      <w:r>
        <w:rPr>
          <w:rFonts w:hint="eastAsia"/>
        </w:rPr>
        <w:t>&lt;w:p&gt;</w:t>
      </w:r>
      <w:r>
        <w:rPr>
          <w:rFonts w:hint="eastAsia"/>
        </w:rPr>
        <w:t>表示存储内容是一个文段（包括标题、段落和插入内容），</w:t>
      </w:r>
      <w:r>
        <w:rPr>
          <w:rFonts w:hint="eastAsia"/>
        </w:rPr>
        <w:t>&lt;w:pPr&gt;</w:t>
      </w:r>
      <w:r>
        <w:rPr>
          <w:rFonts w:hint="eastAsia"/>
        </w:rPr>
        <w:t>描述</w:t>
      </w:r>
      <w:r>
        <w:rPr>
          <w:rFonts w:hint="eastAsia"/>
        </w:rPr>
        <w:t>&lt;w:p&gt;</w:t>
      </w:r>
      <w:r>
        <w:rPr>
          <w:rFonts w:hint="eastAsia"/>
        </w:rPr>
        <w:t>表示文段的属性，</w:t>
      </w:r>
      <w:r>
        <w:rPr>
          <w:rFonts w:hint="eastAsia"/>
        </w:rPr>
        <w:t>&lt;w:r&gt;</w:t>
      </w:r>
      <w:r>
        <w:rPr>
          <w:rFonts w:hint="eastAsia"/>
        </w:rPr>
        <w:t>表示存储文段中的一个文块（即文段的一部分内容），</w:t>
      </w:r>
      <w:r>
        <w:rPr>
          <w:rFonts w:hint="eastAsia"/>
        </w:rPr>
        <w:t>&lt;w:rPr&gt;</w:t>
      </w:r>
      <w:r>
        <w:rPr>
          <w:rFonts w:hint="eastAsia"/>
        </w:rPr>
        <w:t>描述该文块的属性。</w:t>
      </w:r>
      <w:r>
        <w:rPr>
          <w:rFonts w:hint="eastAsia"/>
        </w:rPr>
        <w:t>&lt;w:t&gt;</w:t>
      </w:r>
      <w:r>
        <w:rPr>
          <w:rFonts w:hint="eastAsia"/>
        </w:rPr>
        <w:t>则具体存储文块的文本内容。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r>
        <w:rPr>
          <w:rFonts w:hint="eastAsia"/>
        </w:rPr>
        <w:t>styleId</w:t>
      </w:r>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r>
        <w:rPr>
          <w:rFonts w:hint="eastAsia"/>
        </w:rPr>
        <w:t>styleId</w:t>
      </w:r>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&lt;w:pPr&gt;</w:t>
      </w:r>
      <w:r>
        <w:rPr>
          <w:rFonts w:hint="eastAsia"/>
        </w:rPr>
        <w:t>标签中，表示控制本文段的样式，控制范围仅局限在一个文段内，即</w:t>
      </w:r>
      <w:r>
        <w:rPr>
          <w:rFonts w:hint="eastAsia"/>
        </w:rPr>
        <w:t>&lt;w:p&gt;</w:t>
      </w:r>
      <w:r>
        <w:rPr>
          <w:rFonts w:hint="eastAsia"/>
        </w:rPr>
        <w:t>内。</w:t>
      </w:r>
    </w:p>
    <w:p w14:paraId="73624F6B" w14:textId="4DF3A85C" w:rsidR="00562264" w:rsidRDefault="00000000" w:rsidP="00F47583">
      <w:pPr>
        <w:ind w:firstLineChars="200" w:firstLine="560"/>
      </w:pPr>
      <w:r>
        <w:rPr>
          <w:rFonts w:hint="eastAsia"/>
        </w:rPr>
        <w:t>文块样式定义在</w:t>
      </w:r>
      <w:r>
        <w:rPr>
          <w:rFonts w:hint="eastAsia"/>
        </w:rPr>
        <w:t>&lt;w:rPr&gt;</w:t>
      </w:r>
      <w:r>
        <w:rPr>
          <w:rFonts w:hint="eastAsia"/>
        </w:rPr>
        <w:t>标签中，表示控制文块的样式，控制范围仅局限在一个文块内，即</w:t>
      </w:r>
      <w:r>
        <w:rPr>
          <w:rFonts w:hint="eastAsia"/>
        </w:rPr>
        <w:t>&lt;w:r&gt;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&lt;w:sectPr&gt;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r>
        <w:rPr>
          <w:rFonts w:hint="eastAsia"/>
        </w:rPr>
        <w:t>WordProcessingML</w:t>
      </w:r>
      <w:r>
        <w:rPr>
          <w:rFonts w:hint="eastAsia"/>
        </w:rPr>
        <w:t>中规定，</w:t>
      </w:r>
      <w:r>
        <w:rPr>
          <w:rFonts w:hint="eastAsia"/>
        </w:rPr>
        <w:t>&lt;w:body&gt;</w:t>
      </w:r>
      <w:r>
        <w:rPr>
          <w:rFonts w:hint="eastAsia"/>
        </w:rPr>
        <w:t>标签的最后一个子元素必须是</w:t>
      </w:r>
      <w:r>
        <w:rPr>
          <w:rFonts w:hint="eastAsia"/>
        </w:rPr>
        <w:t>&lt;w:sectPr&gt;</w:t>
      </w:r>
      <w:r>
        <w:rPr>
          <w:rFonts w:hint="eastAsia"/>
        </w:rPr>
        <w:t>标签，该标签控制默认节的设置，如果有设置多个节，那么该标签就控制最后一节的设置。如果存在多个节，那么就会有多个</w:t>
      </w:r>
      <w:r>
        <w:rPr>
          <w:rFonts w:hint="eastAsia"/>
        </w:rPr>
        <w:t>&lt;w:sectPr&gt;</w:t>
      </w:r>
      <w:r>
        <w:rPr>
          <w:rFonts w:hint="eastAsia"/>
        </w:rPr>
        <w:t>标签，除了最后一个标签外，其他标签都在</w:t>
      </w:r>
      <w:r>
        <w:rPr>
          <w:rFonts w:hint="eastAsia"/>
        </w:rPr>
        <w:t>&lt;w:p&gt;</w:t>
      </w:r>
      <w:r>
        <w:rPr>
          <w:rFonts w:hint="eastAsia"/>
        </w:rPr>
        <w:t>标签内。每在</w:t>
      </w:r>
      <w:r>
        <w:rPr>
          <w:rFonts w:hint="eastAsia"/>
        </w:rPr>
        <w:t>&lt;w:p&gt;</w:t>
      </w:r>
      <w:r>
        <w:rPr>
          <w:rFonts w:hint="eastAsia"/>
        </w:rPr>
        <w:t>标签中添加一个</w:t>
      </w:r>
      <w:r>
        <w:rPr>
          <w:rFonts w:hint="eastAsia"/>
        </w:rPr>
        <w:t>&lt;w:sectPr&gt;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&lt;w:sectPr&gt;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&lt;w:sectPr&gt;</w:t>
      </w:r>
      <w:r>
        <w:rPr>
          <w:rFonts w:hint="eastAsia"/>
        </w:rPr>
        <w:t>标签示例</w:t>
      </w:r>
    </w:p>
    <w:p w14:paraId="34444234" w14:textId="77777777" w:rsidR="00562264" w:rsidRDefault="00000000" w:rsidP="002D211B">
      <w:pPr>
        <w:ind w:firstLineChars="200" w:firstLine="560"/>
      </w:pPr>
      <w:r>
        <w:rPr>
          <w:rFonts w:hint="eastAsia"/>
        </w:rPr>
        <w:lastRenderedPageBreak/>
        <w:t>&lt;w:sectPr&gt;</w:t>
      </w:r>
      <w:r>
        <w:rPr>
          <w:rFonts w:hint="eastAsia"/>
        </w:rPr>
        <w:t>标签中控制长度的属性值满足“</w:t>
      </w:r>
      <w:r>
        <w:rPr>
          <w:rFonts w:hint="eastAsia"/>
        </w:rPr>
        <w:t>567 = 1cm</w:t>
      </w:r>
      <w:r>
        <w:rPr>
          <w:rFonts w:hint="eastAsia"/>
        </w:rPr>
        <w:t>”，在上图示例中，</w:t>
      </w:r>
      <w:r>
        <w:rPr>
          <w:rFonts w:hint="eastAsia"/>
        </w:rPr>
        <w:t>&lt;w:pgSz&gt;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&lt;w:pgMar&gt;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&lt;w:hdr&gt;</w:t>
      </w:r>
      <w:r>
        <w:rPr>
          <w:rFonts w:hint="eastAsia"/>
        </w:rPr>
        <w:t>和标签</w:t>
      </w:r>
      <w:r>
        <w:rPr>
          <w:rFonts w:hint="eastAsia"/>
        </w:rPr>
        <w:t>&lt;w:ftr&gt;</w:t>
      </w:r>
      <w:r>
        <w:rPr>
          <w:rFonts w:hint="eastAsia"/>
        </w:rPr>
        <w:t>（包括页码的定义）中。文件定义好后需要在</w:t>
      </w:r>
      <w:r>
        <w:rPr>
          <w:rFonts w:hint="eastAsia"/>
        </w:rPr>
        <w:t>rels</w:t>
      </w:r>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&lt;w:sectPr&gt;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中控制奇偶页首先得在</w:t>
      </w:r>
      <w:r>
        <w:rPr>
          <w:rFonts w:hint="eastAsia"/>
        </w:rPr>
        <w:t>settings.xml</w:t>
      </w:r>
      <w:r>
        <w:rPr>
          <w:rFonts w:hint="eastAsia"/>
        </w:rPr>
        <w:t>文件添加</w:t>
      </w:r>
      <w:r>
        <w:rPr>
          <w:rFonts w:hint="eastAsia"/>
        </w:rPr>
        <w:t>&lt;evenAndOddHeaders&gt;</w:t>
      </w:r>
      <w:r>
        <w:rPr>
          <w:rFonts w:hint="eastAsia"/>
        </w:rPr>
        <w:t>标签，表示本文档区分奇偶页，随后可以在引用页眉页尾文件时附带上属性值</w:t>
      </w:r>
      <w:r>
        <w:rPr>
          <w:rFonts w:hint="eastAsia"/>
        </w:rPr>
        <w:t>w:type</w:t>
      </w:r>
      <w:r>
        <w:rPr>
          <w:rFonts w:hint="eastAsia"/>
        </w:rPr>
        <w:t>，来控制本节奇偶页分别引用的页眉页尾。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&lt;w:headerReference&gt;</w:t>
      </w:r>
      <w:r>
        <w:rPr>
          <w:rFonts w:hint="eastAsia"/>
        </w:rPr>
        <w:t>引用了关系</w:t>
      </w:r>
      <w:r>
        <w:rPr>
          <w:rFonts w:hint="eastAsia"/>
        </w:rPr>
        <w:t>id</w:t>
      </w:r>
      <w:r>
        <w:rPr>
          <w:rFonts w:hint="eastAsia"/>
        </w:rPr>
        <w:t>（在</w:t>
      </w:r>
      <w:r>
        <w:rPr>
          <w:rFonts w:hint="eastAsia"/>
        </w:rPr>
        <w:t>rels</w:t>
      </w:r>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r>
        <w:t>w:footerReference</w:t>
      </w:r>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r>
        <w:rPr>
          <w:rFonts w:hint="eastAsia"/>
        </w:rPr>
        <w:t>WordProcessingML</w:t>
      </w:r>
      <w:r>
        <w:rPr>
          <w:rFonts w:hint="eastAsia"/>
        </w:rPr>
        <w:t>规定，编号项的样式定义在</w:t>
      </w:r>
      <w:r>
        <w:rPr>
          <w:rFonts w:hint="eastAsia"/>
        </w:rPr>
        <w:t>numbering.xml</w:t>
      </w:r>
      <w:r>
        <w:rPr>
          <w:rFonts w:hint="eastAsia"/>
        </w:rPr>
        <w:t>文件。</w:t>
      </w:r>
      <w:r>
        <w:rPr>
          <w:rFonts w:hint="eastAsia"/>
        </w:rPr>
        <w:t>&lt;w:numbering&gt;</w:t>
      </w:r>
      <w:r>
        <w:rPr>
          <w:rFonts w:hint="eastAsia"/>
        </w:rPr>
        <w:t>为</w:t>
      </w:r>
      <w:r>
        <w:rPr>
          <w:rFonts w:hint="eastAsia"/>
        </w:rPr>
        <w:t>numbering.xml</w:t>
      </w:r>
      <w:r>
        <w:rPr>
          <w:rFonts w:hint="eastAsia"/>
        </w:rPr>
        <w:t>的根标签，在其子标签</w:t>
      </w:r>
      <w:r>
        <w:rPr>
          <w:rFonts w:hint="eastAsia"/>
        </w:rPr>
        <w:t>&lt;w:abstractNum&gt;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&lt;w:lvl&gt;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）”，同时可以指定该编号样式下的文段要使用的默认样式，用</w:t>
      </w:r>
      <w:r>
        <w:rPr>
          <w:rFonts w:hint="eastAsia"/>
        </w:rPr>
        <w:t>&lt;w:pStyle&gt;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&lt;w:numbering&gt;</w:t>
      </w:r>
      <w:r>
        <w:rPr>
          <w:rFonts w:hint="eastAsia"/>
        </w:rPr>
        <w:t>标签内用</w:t>
      </w:r>
      <w:r>
        <w:rPr>
          <w:rFonts w:hint="eastAsia"/>
        </w:rPr>
        <w:t>&lt;w:num&gt;</w:t>
      </w:r>
      <w:r>
        <w:rPr>
          <w:rFonts w:hint="eastAsia"/>
        </w:rPr>
        <w:t>标签指定编号样式的</w:t>
      </w:r>
      <w:r>
        <w:rPr>
          <w:rFonts w:hint="eastAsia"/>
        </w:rPr>
        <w:t>numId</w:t>
      </w:r>
      <w:r>
        <w:rPr>
          <w:rFonts w:hint="eastAsia"/>
        </w:rPr>
        <w:t>，之后便可在</w:t>
      </w:r>
      <w:r>
        <w:rPr>
          <w:rFonts w:hint="eastAsia"/>
        </w:rPr>
        <w:t>document.xml</w:t>
      </w:r>
      <w:r>
        <w:rPr>
          <w:rFonts w:hint="eastAsia"/>
        </w:rPr>
        <w:t>中具体文段的</w:t>
      </w:r>
      <w:r>
        <w:rPr>
          <w:rFonts w:hint="eastAsia"/>
        </w:rPr>
        <w:t>&lt;w:pPr&gt;</w:t>
      </w:r>
      <w:r>
        <w:rPr>
          <w:rFonts w:hint="eastAsia"/>
        </w:rPr>
        <w:t>标签内使用</w:t>
      </w:r>
      <w:r>
        <w:rPr>
          <w:rFonts w:hint="eastAsia"/>
        </w:rPr>
        <w:t>&lt;w:numPr&gt;</w:t>
      </w:r>
      <w:r>
        <w:rPr>
          <w:rFonts w:hint="eastAsia"/>
        </w:rPr>
        <w:t>标签引用编号样式，即说明该部分文段使用特定的编号样式。例如下图所示，表示该文段被设置为一级编号（</w:t>
      </w:r>
      <w:r>
        <w:rPr>
          <w:rFonts w:hint="eastAsia"/>
        </w:rPr>
        <w:t>&lt;w:ilvl&gt;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&lt;w:numId&gt;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r>
        <w:rPr>
          <w:rFonts w:hint="eastAsia"/>
        </w:rPr>
        <w:t>rels</w:t>
      </w:r>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r>
        <w:rPr>
          <w:rFonts w:hint="eastAsia"/>
        </w:rPr>
        <w:t>WordProcessingML</w:t>
      </w:r>
      <w:r>
        <w:rPr>
          <w:rFonts w:hint="eastAsia"/>
        </w:rPr>
        <w:t>规定，图片仍然属于文段内容，因而控制图片插入的内容在</w:t>
      </w:r>
      <w:r>
        <w:rPr>
          <w:rFonts w:hint="eastAsia"/>
        </w:rPr>
        <w:t>&lt;w:p&gt;</w:t>
      </w:r>
      <w:r>
        <w:rPr>
          <w:rFonts w:hint="eastAsia"/>
        </w:rPr>
        <w:t>标签内容下。控制图片的标签有两类，一类是</w:t>
      </w:r>
      <w:r>
        <w:rPr>
          <w:rFonts w:hint="eastAsia"/>
        </w:rPr>
        <w:t>&lt;w:drawing&gt;</w:t>
      </w:r>
      <w:r>
        <w:rPr>
          <w:rFonts w:hint="eastAsia"/>
        </w:rPr>
        <w:t>，另外一类是</w:t>
      </w:r>
      <w:r>
        <w:rPr>
          <w:rFonts w:hint="eastAsia"/>
        </w:rPr>
        <w:t>&lt;w:pict&gt;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&lt;w:drawing&gt;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&lt;wp:inline&gt;</w:t>
      </w:r>
      <w:r>
        <w:rPr>
          <w:rFonts w:hint="eastAsia"/>
        </w:rPr>
        <w:t>指示图片以“内联”方式插入，这意味着图片将直接嵌入到文本流中，而不是浮动在文本周围。这个元素还包含几个属性</w:t>
      </w:r>
      <w:r>
        <w:rPr>
          <w:rFonts w:hint="eastAsia"/>
        </w:rPr>
        <w:t>distT="0"</w:t>
      </w:r>
      <w:r>
        <w:rPr>
          <w:rFonts w:hint="eastAsia"/>
        </w:rPr>
        <w:t>、</w:t>
      </w:r>
      <w:r>
        <w:rPr>
          <w:rFonts w:hint="eastAsia"/>
        </w:rPr>
        <w:t>distB="0"</w:t>
      </w:r>
      <w:r>
        <w:rPr>
          <w:rFonts w:hint="eastAsia"/>
        </w:rPr>
        <w:t>、</w:t>
      </w:r>
      <w:r>
        <w:rPr>
          <w:rFonts w:hint="eastAsia"/>
        </w:rPr>
        <w:t>distL="114300"</w:t>
      </w:r>
      <w:r>
        <w:rPr>
          <w:rFonts w:hint="eastAsia"/>
        </w:rPr>
        <w:t>、</w:t>
      </w:r>
      <w:r>
        <w:rPr>
          <w:rFonts w:hint="eastAsia"/>
        </w:rPr>
        <w:t>distR="114300"</w:t>
      </w:r>
      <w:r>
        <w:rPr>
          <w:rFonts w:hint="eastAsia"/>
        </w:rPr>
        <w:t>，这些属性定义了图片与周围文本的距离（上、下、左、右），单位为磅（</w:t>
      </w:r>
      <w:r>
        <w:rPr>
          <w:rFonts w:hint="eastAsia"/>
        </w:rPr>
        <w:t>1/20</w:t>
      </w:r>
      <w:r>
        <w:rPr>
          <w:rFonts w:hint="eastAsia"/>
        </w:rPr>
        <w:t>英寸）。</w:t>
      </w:r>
      <w:r>
        <w:rPr>
          <w:rFonts w:hint="eastAsia"/>
        </w:rPr>
        <w:t>&lt;a:graphic&gt;</w:t>
      </w:r>
      <w:r>
        <w:rPr>
          <w:rFonts w:hint="eastAsia"/>
        </w:rPr>
        <w:t>：这是一个通用的图形容器，用于包含图形描述信息。</w:t>
      </w:r>
      <w:r>
        <w:rPr>
          <w:rFonts w:hint="eastAsia"/>
        </w:rPr>
        <w:t>xmlns:a</w:t>
      </w:r>
      <w:r>
        <w:rPr>
          <w:rFonts w:hint="eastAsia"/>
        </w:rPr>
        <w:t>和</w:t>
      </w:r>
      <w:r>
        <w:rPr>
          <w:rFonts w:hint="eastAsia"/>
        </w:rPr>
        <w:t>xmlns:pic</w:t>
      </w:r>
      <w:r>
        <w:rPr>
          <w:rFonts w:hint="eastAsia"/>
        </w:rPr>
        <w:t>定义了所使用的命名空间。</w:t>
      </w:r>
      <w:r>
        <w:rPr>
          <w:rFonts w:hint="eastAsia"/>
        </w:rPr>
        <w:t>&lt;pic:pic&gt;</w:t>
      </w:r>
      <w:r>
        <w:rPr>
          <w:rFonts w:hint="eastAsia"/>
        </w:rPr>
        <w:t>是图片的容器元素标签，它定义了图片的具体内容和属性。</w:t>
      </w:r>
      <w:r>
        <w:rPr>
          <w:rFonts w:hint="eastAsia"/>
        </w:rPr>
        <w:t>&lt;pic:blipFill&gt;</w:t>
      </w:r>
      <w:r>
        <w:rPr>
          <w:rFonts w:hint="eastAsia"/>
        </w:rPr>
        <w:t>中的</w:t>
      </w:r>
      <w:r>
        <w:rPr>
          <w:rFonts w:hint="eastAsia"/>
        </w:rPr>
        <w:t>&lt;a:blip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&lt;a:xfrm&gt;</w:t>
      </w:r>
      <w:r>
        <w:rPr>
          <w:rFonts w:hint="eastAsia"/>
        </w:rPr>
        <w:t>描述了图片的位置和大小。</w:t>
      </w:r>
      <w:r>
        <w:rPr>
          <w:rFonts w:hint="eastAsia"/>
        </w:rPr>
        <w:t>&lt;a:off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&lt;a:ext&gt;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r>
        <w:rPr>
          <w:rFonts w:hint="eastAsia"/>
        </w:rPr>
        <w:t>WordProcessingML</w:t>
      </w:r>
      <w:r>
        <w:rPr>
          <w:rFonts w:hint="eastAsia"/>
        </w:rPr>
        <w:t>规定，表格是与文段同等级的内容，使用</w:t>
      </w:r>
      <w:r>
        <w:rPr>
          <w:rFonts w:hint="eastAsia"/>
        </w:rPr>
        <w:t>&lt;w:tbl&gt;</w:t>
      </w:r>
      <w:r>
        <w:rPr>
          <w:rFonts w:hint="eastAsia"/>
        </w:rPr>
        <w:t>表格标签，内部可以嵌套</w:t>
      </w:r>
      <w:r>
        <w:rPr>
          <w:rFonts w:hint="eastAsia"/>
        </w:rPr>
        <w:t>&lt;w:tbl&gt;</w:t>
      </w:r>
      <w:r>
        <w:rPr>
          <w:rFonts w:hint="eastAsia"/>
        </w:rPr>
        <w:t>标签或</w:t>
      </w:r>
      <w:r>
        <w:rPr>
          <w:rFonts w:hint="eastAsia"/>
        </w:rPr>
        <w:t>&lt;w:p&gt;</w:t>
      </w:r>
      <w:r>
        <w:rPr>
          <w:rFonts w:hint="eastAsia"/>
        </w:rPr>
        <w:t>标签。</w:t>
      </w:r>
      <w:r>
        <w:rPr>
          <w:rFonts w:hint="eastAsia"/>
        </w:rPr>
        <w:t>&lt;w:tbl&gt;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r>
        <w:rPr>
          <w:rFonts w:hint="eastAsia"/>
        </w:rPr>
        <w:t>WordProcessingML</w:t>
      </w:r>
      <w:r>
        <w:rPr>
          <w:rFonts w:hint="eastAsia"/>
        </w:rPr>
        <w:t>规范，文本框也同样用</w:t>
      </w:r>
      <w:r>
        <w:rPr>
          <w:rFonts w:hint="eastAsia"/>
        </w:rPr>
        <w:t>&lt;w:drawing&gt;</w:t>
      </w:r>
      <w:r>
        <w:rPr>
          <w:rFonts w:hint="eastAsia"/>
        </w:rPr>
        <w:t>控制，容易在检测时与图片混淆。文本框控制的区别在于其</w:t>
      </w:r>
      <w:r>
        <w:rPr>
          <w:rFonts w:hint="eastAsia"/>
        </w:rPr>
        <w:t>&lt;w:drawing&gt;</w:t>
      </w:r>
      <w:r>
        <w:rPr>
          <w:rFonts w:hint="eastAsia"/>
        </w:rPr>
        <w:t>标签内部没有</w:t>
      </w:r>
      <w:r>
        <w:rPr>
          <w:rFonts w:hint="eastAsia"/>
        </w:rPr>
        <w:t>&lt;pic:pic&gt;</w:t>
      </w:r>
      <w:r>
        <w:rPr>
          <w:rFonts w:hint="eastAsia"/>
        </w:rPr>
        <w:t>标签，且通常会有</w:t>
      </w:r>
      <w:r>
        <w:rPr>
          <w:rFonts w:hint="eastAsia"/>
        </w:rPr>
        <w:t>&lt;wp:docPr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r>
        <w:rPr>
          <w:rFonts w:hint="eastAsia"/>
        </w:rPr>
        <w:t>WordProcessingML</w:t>
      </w:r>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r>
        <w:rPr>
          <w:rFonts w:hint="eastAsia"/>
        </w:rPr>
        <w:t>rels</w:t>
      </w:r>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&lt;w:comment&gt;</w:t>
      </w:r>
      <w:r>
        <w:rPr>
          <w:rFonts w:hint="eastAsia"/>
        </w:rPr>
        <w:t>标签中，用标签属性设置批注的编号、批注人和批注时间，用文段标签</w:t>
      </w:r>
      <w:r>
        <w:rPr>
          <w:rFonts w:hint="eastAsia"/>
        </w:rPr>
        <w:t>&lt;w:p&gt;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r>
        <w:rPr>
          <w:rFonts w:hint="eastAsia"/>
        </w:rPr>
        <w:t>rels</w:t>
      </w:r>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若不选中内容，只是在某处插入批注，那么只需要在对应的</w:t>
      </w:r>
      <w:r>
        <w:rPr>
          <w:rFonts w:hint="eastAsia"/>
        </w:rPr>
        <w:t>&lt;w:r&gt;</w:t>
      </w:r>
      <w:r>
        <w:rPr>
          <w:rFonts w:hint="eastAsia"/>
        </w:rPr>
        <w:t>标签后插入标签</w:t>
      </w:r>
      <w:r>
        <w:rPr>
          <w:rFonts w:hint="eastAsia"/>
        </w:rPr>
        <w:t>&lt;w:commentReference&gt;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&lt;w:commentRangeStart&gt;</w:t>
      </w:r>
      <w:r>
        <w:rPr>
          <w:rFonts w:hint="eastAsia"/>
        </w:rPr>
        <w:t>和</w:t>
      </w:r>
      <w:r>
        <w:rPr>
          <w:rFonts w:hint="eastAsia"/>
        </w:rPr>
        <w:t>&lt;w:commentRangeEnd&gt;</w:t>
      </w:r>
      <w:r>
        <w:rPr>
          <w:rFonts w:hint="eastAsia"/>
        </w:rPr>
        <w:t>标签包裹，标识选择内容的开始位置和结束位置，并在结束标签后插入</w:t>
      </w:r>
      <w:r>
        <w:rPr>
          <w:rFonts w:hint="eastAsia"/>
        </w:rPr>
        <w:t>&lt;w:commentReference&gt;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、模版名称、模版的创建者、模版的创建时间、模版更新时间、模版的状态和模版的描述信息。模版创建者可以在教师端登录后修改这些信息。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模版规范信息表</w:t>
      </w:r>
    </w:p>
    <w:p w14:paraId="0315E107" w14:textId="77777777" w:rsidR="00562264" w:rsidRDefault="00000000">
      <w:pPr>
        <w:numPr>
          <w:ilvl w:val="253"/>
          <w:numId w:val="0"/>
        </w:numPr>
        <w:ind w:firstLineChars="200" w:firstLine="560"/>
      </w:pPr>
      <w:r>
        <w:rPr>
          <w:rFonts w:hint="eastAsia"/>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rPr>
        <w:t>id</w:t>
      </w:r>
      <w:r>
        <w:rPr>
          <w:rFonts w:hint="eastAsia"/>
        </w:rPr>
        <w:t>与模版信息表关联。因为该表的字段数较多（共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系统网页端功能架构图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教师端主要用于管理论文检测模版，同时能够查看学生提交的论文，下载学生论文和检测报告。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管理员端主要用于管理系统账号、批量导入账号、批量导入学生与老师指导关系。管理员可以查看系统内的所有账号，进行创建、修改、删除等操作。系统提供读取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r>
        <w:rPr>
          <w:rFonts w:hint="eastAsia"/>
        </w:rPr>
        <w:t>基于第三章对论文检测的需求分析和第四章对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r w:rsidR="004D03F0">
        <w:rPr>
          <w:rFonts w:hint="eastAsia"/>
        </w:rPr>
        <w:t>要检测的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文件，生成本次检测结果和历史记录。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r w:rsidR="00F20A04">
        <w:rPr>
          <w:rFonts w:hint="eastAsia"/>
        </w:rPr>
        <w:t>和</w:t>
      </w:r>
      <w:r>
        <w:rPr>
          <w:rFonts w:hint="eastAsia"/>
        </w:rPr>
        <w:t>表注</w:t>
      </w:r>
      <w:r w:rsidR="00F20A04">
        <w:rPr>
          <w:rFonts w:hint="eastAsia"/>
        </w:rPr>
        <w:t>的</w:t>
      </w:r>
      <w:r>
        <w:rPr>
          <w:rFonts w:hint="eastAsia"/>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48277BAB"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r>
        <w:rPr>
          <w:rFonts w:hint="eastAsia"/>
        </w:rPr>
        <w:t>MyBatisPlus</w:t>
      </w:r>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r>
        <w:rPr>
          <w:rFonts w:hint="eastAsia"/>
        </w:rPr>
        <w:t>vue</w:t>
      </w:r>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r>
        <w:rPr>
          <w:lang w:bidi="ar"/>
        </w:rPr>
        <w:t>localStorage</w:t>
      </w:r>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普通用户端功能实现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点击导航栏进入页面或者点击“刷新”按钮后，系统前端会自动访问接口</w:t>
      </w:r>
      <w:r>
        <w:rPr>
          <w:rFonts w:hint="eastAsia"/>
        </w:rPr>
        <w:t>/getTemplateList</w:t>
      </w:r>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/getTemplateList</w:t>
      </w:r>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/getTemplateInfoById</w:t>
      </w:r>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r>
        <w:rPr>
          <w:rFonts w:hint="eastAsia"/>
        </w:rPr>
        <w:t>TemplateInfoForStr</w:t>
      </w:r>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上传进行格式检测页面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论文上传功能实现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是预检查的前端代码，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r>
        <w:rPr>
          <w:rFonts w:hint="eastAsia"/>
        </w:rPr>
        <w:t>addRecord</w:t>
      </w:r>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教师端功能实现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系统教室端主页与普通用户端的欢迎词类似，但左侧导航栏相比普通用户端有了更多的功能，多了有模版管理和查看学生论文的功能。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管理员端功能实现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，需要上传符合格式的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r w:rsidR="00891134" w:rsidRPr="00891134">
        <w:t>WorkbookFactory</w:t>
      </w:r>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r w:rsidR="009D46A7">
        <w:rPr>
          <w:rFonts w:hint="eastAsia"/>
        </w:rPr>
        <w:t>以一行作为数据库的一条记录，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r>
        <w:rPr>
          <w:rFonts w:hint="eastAsia"/>
        </w:rPr>
        <w:t>xmlprocessor</w:t>
      </w:r>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r>
        <w:rPr>
          <w:rFonts w:hint="eastAsia"/>
        </w:rPr>
        <w:t>DocxUtils</w:t>
      </w:r>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r>
        <w:rPr>
          <w:rFonts w:hint="eastAsia"/>
        </w:rPr>
        <w:t>backUpDocxToSrcFileRecord</w:t>
      </w:r>
      <w:r>
        <w:rPr>
          <w:rFonts w:hint="eastAsia"/>
        </w:rPr>
        <w:t>方法重命名并备份，以便后续程序使用。在</w:t>
      </w:r>
      <w:r>
        <w:rPr>
          <w:rFonts w:hint="eastAsia"/>
        </w:rPr>
        <w:t>backUpDocxToSrcFileRecord</w:t>
      </w:r>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r>
        <w:rPr>
          <w:rFonts w:hint="eastAsia"/>
        </w:rPr>
        <w:t>backUpDocxToSrcFileRecord</w:t>
      </w:r>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r>
        <w:rPr>
          <w:rFonts w:hint="eastAsia"/>
        </w:rPr>
        <w:t>xmlprocessor</w:t>
      </w:r>
      <w:r>
        <w:rPr>
          <w:rFonts w:hint="eastAsia"/>
        </w:rPr>
        <w:t>包的</w:t>
      </w:r>
      <w:r>
        <w:rPr>
          <w:rFonts w:hint="eastAsia"/>
        </w:rPr>
        <w:t>PreProcess</w:t>
      </w:r>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r>
        <w:rPr>
          <w:rFonts w:hint="eastAsia"/>
        </w:rPr>
        <w:t>rels</w:t>
      </w:r>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rPr>
        <w:t>xmlprocessor</w:t>
      </w:r>
      <w:r>
        <w:rPr>
          <w:rFonts w:hint="eastAsia"/>
        </w:rPr>
        <w:t>包</w:t>
      </w:r>
      <w:r>
        <w:rPr>
          <w:rFonts w:hint="eastAsia"/>
        </w:rPr>
        <w:lastRenderedPageBreak/>
        <w:t>的</w:t>
      </w:r>
      <w:r>
        <w:rPr>
          <w:rFonts w:hint="eastAsia"/>
        </w:rPr>
        <w:t>ContentLocation</w:t>
      </w:r>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r>
        <w:t>SAXReader</w:t>
      </w:r>
      <w:r>
        <w:t>对象读取位于</w:t>
      </w:r>
      <w:r>
        <w:t>xmlDirectory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r w:rsidR="00332634">
        <w:rPr>
          <w:rFonts w:hint="eastAsia"/>
        </w:rPr>
        <w:t>w:</w:t>
      </w:r>
      <w:r>
        <w:t>p&gt;</w:t>
      </w:r>
      <w:bookmarkEnd w:id="128"/>
      <w:r>
        <w:t>标签内的文本内容进行分析。使用</w:t>
      </w:r>
      <w:r>
        <w:t>StringBuilder</w:t>
      </w:r>
      <w:r>
        <w:t>拼接每个</w:t>
      </w:r>
      <w:r w:rsidR="00332634">
        <w:t>&lt;</w:t>
      </w:r>
      <w:r w:rsidR="00332634">
        <w:rPr>
          <w:rFonts w:hint="eastAsia"/>
        </w:rPr>
        <w:t>w:</w:t>
      </w:r>
      <w:r w:rsidR="00332634">
        <w:t>p&gt;</w:t>
      </w:r>
      <w:r>
        <w:t>标签下所有</w:t>
      </w:r>
      <w:r>
        <w:t>&lt;w:t&gt;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r>
        <w:t>waitToInsertElements</w:t>
      </w:r>
      <w:r>
        <w:t>和</w:t>
      </w:r>
      <w:r>
        <w:t>waitToInsertIndex</w:t>
      </w:r>
      <w:r>
        <w:t>记录将要插入的元素及其应插入的位置索引。插入操作是从后向前进行的，以避免因修改集合中元素的位置而导致索引错乱。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r>
        <w:t>sectPr</w:t>
      </w:r>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r>
        <w:t>XMLWriter</w:t>
      </w:r>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r>
        <w:t>templateInfo</w:t>
      </w:r>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r>
        <w:t>SAXReader</w:t>
      </w:r>
      <w:r>
        <w:t>读取</w:t>
      </w:r>
      <w:r>
        <w:t>document.xml</w:t>
      </w:r>
      <w:r>
        <w:t>文件，该文件包含了整个</w:t>
      </w:r>
      <w:r>
        <w:t>DOCX</w:t>
      </w:r>
      <w:r>
        <w:t>文档的结构。从这个文件中，代码提取出文档的主体部分</w:t>
      </w:r>
      <w:r>
        <w:t>bodyElement</w:t>
      </w:r>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r>
        <w:t>addCommentForRepeatContent</w:t>
      </w:r>
      <w:r>
        <w:t>方法添加批注，指出重复的标签</w:t>
      </w:r>
      <w:r>
        <w:rPr>
          <w:rFonts w:hint="eastAsia"/>
        </w:rPr>
        <w:t>和位置</w:t>
      </w:r>
      <w:r>
        <w:t>。</w:t>
      </w:r>
      <w:r>
        <w:rPr>
          <w:rFonts w:hint="eastAsia"/>
        </w:rPr>
        <w:t>若</w:t>
      </w:r>
      <w:r>
        <w:t>如果缺少任何一个位置标签，</w:t>
      </w:r>
      <w:r>
        <w:rPr>
          <w:rFonts w:hint="eastAsia"/>
        </w:rPr>
        <w:t>则</w:t>
      </w:r>
      <w:r>
        <w:t>调用</w:t>
      </w:r>
      <w:r>
        <w:t>addCommentForLackContent</w:t>
      </w:r>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r>
        <w:t>detectHeadingStyle</w:t>
      </w:r>
      <w:r>
        <w:t>方法</w:t>
      </w:r>
      <w:r>
        <w:rPr>
          <w:rFonts w:hint="eastAsia"/>
        </w:rPr>
        <w:t>和</w:t>
      </w:r>
      <w:r>
        <w:rPr>
          <w:rFonts w:hint="eastAsia"/>
        </w:rPr>
        <w:t>detectParagraphStyle</w:t>
      </w:r>
      <w:r>
        <w:rPr>
          <w:rFonts w:hint="eastAsia"/>
        </w:rPr>
        <w:t>进行检测。同时要</w:t>
      </w:r>
      <w:r>
        <w:t>对摘要的正文部分进行长度和格式检测，</w:t>
      </w:r>
      <w:r>
        <w:rPr>
          <w:rFonts w:hint="eastAsia"/>
        </w:rPr>
        <w:t>对关键词的个数进行统计，</w:t>
      </w:r>
      <w:r>
        <w:t>如果不符合模板要求，则通过</w:t>
      </w:r>
      <w:r>
        <w:t>convertToStdAbstract</w:t>
      </w:r>
      <w:r>
        <w:t>和</w:t>
      </w:r>
      <w:r>
        <w:t>convertToStdKeywords</w:t>
      </w:r>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r>
        <w:t>XMLWriter</w:t>
      </w:r>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第三步：引用合规性检测。遍历正文和绪论部分的所有段落，使用如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r>
        <w:rPr>
          <w:rFonts w:hint="eastAsia"/>
        </w:rPr>
        <w:t>XMLWriter</w:t>
      </w:r>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r>
        <w:rPr>
          <w:rFonts w:hint="eastAsia"/>
        </w:rPr>
        <w:t>图注表注检测功能实现</w:t>
      </w:r>
    </w:p>
    <w:p w14:paraId="5878A59D" w14:textId="77777777" w:rsidR="00562264" w:rsidRDefault="00000000">
      <w:pPr>
        <w:ind w:firstLineChars="200" w:firstLine="560"/>
      </w:pPr>
      <w:r>
        <w:rPr>
          <w:rFonts w:hint="eastAsia"/>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&lt;w:tbl&gt;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r>
        <w:rPr>
          <w:rFonts w:hint="eastAsia"/>
        </w:rPr>
        <w:t>graphicData</w:t>
      </w:r>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r>
        <w:rPr>
          <w:rFonts w:hint="eastAsia"/>
        </w:rPr>
        <w:lastRenderedPageBreak/>
        <w:t>则图片的标签为</w:t>
      </w:r>
      <w:r>
        <w:rPr>
          <w:rFonts w:hint="eastAsia"/>
        </w:rPr>
        <w:t>v:shape</w:t>
      </w:r>
      <w:r>
        <w:rPr>
          <w:rFonts w:hint="eastAsia"/>
        </w:rPr>
        <w:t>，且</w:t>
      </w:r>
      <w:r>
        <w:rPr>
          <w:rFonts w:hint="eastAsia"/>
        </w:rPr>
        <w:t>id</w:t>
      </w:r>
      <w:r>
        <w:rPr>
          <w:rFonts w:hint="eastAsia"/>
        </w:rPr>
        <w:t>含有“图片”而不含有“文本框”。具体代码实现如下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r>
        <w:t>detectHeadingStyle</w:t>
      </w:r>
      <w:r>
        <w:rPr>
          <w:rFonts w:hint="eastAsia"/>
        </w:rPr>
        <w:t>方法和</w:t>
      </w:r>
      <w:r>
        <w:rPr>
          <w:rFonts w:hint="eastAsia"/>
        </w:rPr>
        <w:t>detectParagraphStyle</w:t>
      </w:r>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文件集重新打包成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22"/>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commentRangeStart w:id="8"/>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8"/>
      <w:r>
        <w:commentReference w:id="8"/>
      </w:r>
    </w:p>
    <w:p w14:paraId="3A1D2C74" w14:textId="77777777" w:rsidR="00562264" w:rsidRDefault="00000000">
      <w:commentRangeStart w:id="18"/>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8"/>
      <w:r>
        <w:commentReference w:id="18"/>
      </w:r>
    </w:p>
    <w:p w14:paraId="0C3F2567" w14:textId="77777777" w:rsidR="00562264" w:rsidRDefault="00000000">
      <w:commentRangeStart w:id="9"/>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commentRangeEnd w:id="9"/>
      <w:r>
        <w:commentReference w:id="9"/>
      </w:r>
    </w:p>
    <w:p w14:paraId="6D8A89ED" w14:textId="77777777" w:rsidR="00562264" w:rsidRDefault="00000000">
      <w:commentRangeStart w:id="1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commentRangeEnd w:id="10"/>
      <w:r>
        <w:commentReference w:id="10"/>
      </w:r>
    </w:p>
    <w:p w14:paraId="76DA3B10" w14:textId="77777777" w:rsidR="00562264" w:rsidRDefault="00000000">
      <w:commentRangeStart w:id="11"/>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commentRangeEnd w:id="11"/>
      <w:r>
        <w:commentReference w:id="11"/>
      </w:r>
    </w:p>
    <w:p w14:paraId="2D18B94B" w14:textId="77777777" w:rsidR="00562264" w:rsidRDefault="00000000">
      <w:commentRangeStart w:id="12"/>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commentRangeEnd w:id="12"/>
      <w:r>
        <w:commentReference w:id="12"/>
      </w:r>
    </w:p>
    <w:p w14:paraId="28893C0D" w14:textId="77777777" w:rsidR="00562264" w:rsidRDefault="00000000">
      <w:commentRangeStart w:id="13"/>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commentRangeEnd w:id="13"/>
      <w:r>
        <w:commentReference w:id="13"/>
      </w:r>
    </w:p>
    <w:p w14:paraId="33D19557" w14:textId="77777777" w:rsidR="00562264" w:rsidRDefault="00000000">
      <w:commentRangeStart w:id="14"/>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14"/>
      <w:r>
        <w:commentReference w:id="14"/>
      </w:r>
    </w:p>
    <w:p w14:paraId="0A5B038D" w14:textId="77777777" w:rsidR="00562264" w:rsidRDefault="00000000">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p>
    <w:p w14:paraId="60A3DCA3" w14:textId="77777777" w:rsidR="00562264" w:rsidRDefault="00000000">
      <w:commentRangeStart w:id="15"/>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commentRangeEnd w:id="15"/>
      <w:r>
        <w:commentReference w:id="15"/>
      </w:r>
    </w:p>
    <w:p w14:paraId="09543DB3" w14:textId="77777777" w:rsidR="00562264" w:rsidRDefault="00000000">
      <w:commentRangeStart w:id="16"/>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commentRangeEnd w:id="16"/>
      <w:r>
        <w:commentReference w:id="16"/>
      </w:r>
    </w:p>
    <w:p w14:paraId="7FCF9F64" w14:textId="77777777" w:rsidR="00562264" w:rsidRDefault="00000000">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Mybatis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p>
    <w:p w14:paraId="5B22B557" w14:textId="77777777" w:rsidR="00562264" w:rsidRDefault="00000000">
      <w:commentRangeStart w:id="17"/>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commentRangeEnd w:id="17"/>
      <w:r>
        <w:commentReference w:id="17"/>
      </w:r>
    </w:p>
    <w:p w14:paraId="25B31486" w14:textId="6A7DCDFE" w:rsidR="00707C77" w:rsidRDefault="00707C77" w:rsidP="00707C77">
      <w:commentRangeStart w:id="19"/>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commentRangeEnd w:id="19"/>
      <w:r>
        <w:commentReference w:id="19"/>
      </w:r>
    </w:p>
    <w:p w14:paraId="5D93A7BD" w14:textId="77777777" w:rsidR="00562264" w:rsidRDefault="00000000">
      <w:commentRangeStart w:id="20"/>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commentRangeEnd w:id="20"/>
      <w:r>
        <w:commentReference w:id="20"/>
      </w:r>
    </w:p>
    <w:p w14:paraId="0496F566" w14:textId="77777777" w:rsidR="00562264" w:rsidRDefault="00000000">
      <w:commentRangeStart w:id="21"/>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commentRangeEnd w:id="21"/>
      <w:r>
        <w:commentReference w:id="21"/>
      </w:r>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7"/>
      <w:footerReference w:type="odd" r:id="rId86"/>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2T22:45:41Z" w:initials="default">
    <w:p>
      <w:r>
        <w:t>论文的中文摘要部分存在重复的[摘 要]，请删除多余的部分后再次检测。</w:t>
      </w:r>
    </w:p>
  </w:comment>
  <w:comment w:id="2" w:author="待修改批注" w:date="2024-05-12T22:45:41Z" w:initials="default">
    <w:p>
      <w:r>
        <w:t>论文的中文摘要部分存在重复的[摘 要]，请删除多余的部分后再次检测。</w:t>
      </w:r>
    </w:p>
  </w:comment>
  <w:comment w:id="3" w:author="自动修改批注" w:date="2024-05-12T22:45:42Z" w:initials="default">
    <w:p>
      <w:r>
        <w:t>摘要正文内容已自动修正为标准格式。</w:t>
      </w:r>
    </w:p>
  </w:comment>
  <w:comment w:id="4" w:author="自动修改批注" w:date="2024-05-12T22:45:42Z" w:initials="default">
    <w:p>
      <w:r>
        <w:t>关键词内容已自动修正为标准格式。</w:t>
      </w:r>
    </w:p>
  </w:comment>
  <w:comment w:id="5" w:author="自动修改批注" w:date="2024-05-12T22:45:42Z" w:initials="default">
    <w:p>
      <w:r>
        <w:t>此处段落“绪论和正文”字体不应该加粗，已自动修改。</w:t>
      </w:r>
    </w:p>
  </w:comment>
  <w:comment w:id="6" w:author="自动修改批注" w:date="2024-05-12T22:45:42Z" w:initials="default">
    <w:p>
      <w:r>
        <w:t>此处段落“绪论和正文”字体不应该加粗，已自动修改。</w:t>
      </w:r>
    </w:p>
  </w:comment>
  <w:comment w:id="7" w:author="自动修改批注" w:date="2024-05-12T22:45:42Z" w:initials="default">
    <w:p>
      <w:r>
        <w:t>此处段落“绪论和正文”字体不应该加粗，已自动修改。</w:t>
      </w:r>
    </w:p>
  </w:comment>
  <w:comment w:id="8" w:author="待修改批注" w:date="2024-05-12T22:45:43Z" w:initials="default">
    <w:p>
      <w:r>
        <w:t>该条电子资源文献格式无法匹配GB/T 7714-2015标准，请修改！</w:t>
      </w:r>
    </w:p>
  </w:comment>
  <w:comment w:id="9" w:author="待修改批注" w:date="2024-05-12T22:45:43Z" w:initials="default">
    <w:p>
      <w:r>
        <w:t>该条学位论文格式无法匹配GB/T 7714-2015标准，请修改！</w:t>
      </w:r>
    </w:p>
  </w:comment>
  <w:comment w:id="10" w:author="待修改批注" w:date="2024-05-12T22:45:43Z" w:initials="default">
    <w:p>
      <w:r>
        <w:t>该条学位论文格式无法匹配GB/T 7714-2015标准，请修改！</w:t>
      </w:r>
    </w:p>
  </w:comment>
  <w:comment w:id="11" w:author="待修改批注" w:date="2024-05-12T22:45:43Z" w:initials="default">
    <w:p>
      <w:r>
        <w:t>该条学位论文格式无法匹配GB/T 7714-2015标准，请修改！</w:t>
      </w:r>
    </w:p>
  </w:comment>
  <w:comment w:id="12" w:author="待修改批注" w:date="2024-05-12T22:45:43Z" w:initials="default">
    <w:p>
      <w:r>
        <w:t>该条学位论文格式无法匹配GB/T 7714-2015标准，请修改！</w:t>
      </w:r>
    </w:p>
  </w:comment>
  <w:comment w:id="13" w:author="待修改批注" w:date="2024-05-12T22:45:43Z" w:initials="default">
    <w:p>
      <w:r>
        <w:t>该条学位论文格式无法匹配GB/T 7714-2015标准，请修改！</w:t>
      </w:r>
    </w:p>
  </w:comment>
  <w:comment w:id="14" w:author="待修改批注" w:date="2024-05-12T22:45:43Z" w:initials="default">
    <w:p>
      <w:r>
        <w:t>该条期刊文献(包括期刊中析出的文献)格式无法匹配GB/T 7714-2015标准，请修改！</w:t>
      </w:r>
    </w:p>
  </w:comment>
  <w:comment w:id="15" w:author="待修改批注" w:date="2024-05-12T22:45:43Z" w:initials="default">
    <w:p>
      <w:r>
        <w:t>该条图书类文献格式无法匹配GB/T 7714-2015标准，请修改！</w:t>
      </w:r>
    </w:p>
  </w:comment>
  <w:comment w:id="16" w:author="待修改批注" w:date="2024-05-12T22:45:43Z" w:initials="default">
    <w:p>
      <w:r>
        <w:t>该条图书类文献格式无法匹配GB/T 7714-2015标准，请修改！</w:t>
      </w:r>
    </w:p>
  </w:comment>
  <w:comment w:id="17" w:author="待修改批注" w:date="2024-05-12T22:45:43Z" w:initials="default">
    <w:p>
      <w:r>
        <w:t>该条图书类文献格式无法匹配GB/T 7714-2015标准，请修改！</w:t>
      </w:r>
    </w:p>
  </w:comment>
  <w:comment w:id="18" w:author="待修改批注" w:date="2024-05-12T22:45:43Z" w:initials="default">
    <w:p>
      <w:r>
        <w:t>从未引用过的文献[7]。</w:t>
      </w:r>
    </w:p>
  </w:comment>
  <w:comment w:id="19" w:author="待修改批注" w:date="2024-05-12T22:45:43Z" w:initials="default">
    <w:p>
      <w:r>
        <w:t>从未引用过的文献[19]。</w:t>
      </w:r>
    </w:p>
  </w:comment>
  <w:comment w:id="20" w:author="待修改批注" w:date="2024-05-12T22:45:43Z" w:initials="default">
    <w:p>
      <w:r>
        <w:t>从未引用过的文献[20]。</w:t>
      </w:r>
    </w:p>
  </w:comment>
  <w:comment w:id="21" w:author="待修改批注" w:date="2024-05-12T22:45:43Z" w:initials="default">
    <w:p>
      <w:r>
        <w:t>从未引用过的文献[21]。</w:t>
      </w:r>
    </w:p>
  </w:comment>
  <w:comment w:id="22" w:author="建议修改批注" w:date="2024-05-12T22:45:43Z" w:initials="default">
    <w:p>
      <w:r>
        <w:t>正文中对参考文献的引用并未按照从小到大的顺序进行，建议将先引用的文献放在前面，后引用的文献放在后面，即将当前引用顺序调整为[1, 2, 3, 4, 5, 6, 8, 11, 9, 10, 12, 13, 14, 15, 16, 17, 18]。</w:t>
      </w:r>
    </w:p>
  </w:comment>
  <w:comment w:id="24" w:author="建议修改批注" w:date="2024-05-12T22:45:43Z" w:initials="default">
    <w:p>
      <w:r>
        <w:t>目录的内容可能缺少了内容：“SpringBoot”，请检查是否遗漏，可以尝试添加或重新更新目录。</w:t>
      </w:r>
    </w:p>
  </w:comment>
  <w:comment w:id="25" w:author="建议修改批注" w:date="2024-05-12T22:45:43Z" w:initials="default">
    <w:p>
      <w:r>
        <w:t>目录的内容可能缺少了内容：“目录”，请检查是否遗漏，可以尝试添加或重新更新目录。</w:t>
      </w:r>
    </w:p>
  </w:comment>
  <w:comment w:id="26" w:author="概述批注" w:date="2024-05-12T22:45:43Z" w:initials="default">
    <w:p>
      <w:r>
        <w:t>本次检测共生成批注25处，其中：</w:t>
      </w:r>
    </w:p>
    <w:p>
      <w:r>
        <w:t>1. 待修改批注：16处。</w:t>
      </w:r>
    </w:p>
    <w:p>
      <w:r>
        <w:t>2. 自动修改批注：6处。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3042B" w14:textId="77777777" w:rsidR="007A5C2E" w:rsidRDefault="007A5C2E">
      <w:r>
        <w:separator/>
      </w:r>
    </w:p>
    <w:p w14:paraId="0503E288" w14:textId="77777777" w:rsidR="007A5C2E" w:rsidRDefault="007A5C2E"/>
  </w:endnote>
  <w:endnote w:type="continuationSeparator" w:id="0">
    <w:p w14:paraId="49E67339" w14:textId="77777777" w:rsidR="007A5C2E" w:rsidRDefault="007A5C2E">
      <w:r>
        <w:continuationSeparator/>
      </w:r>
    </w:p>
    <w:p w14:paraId="28DF31B1" w14:textId="77777777" w:rsidR="007A5C2E" w:rsidRDefault="007A5C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9C717" w14:textId="77777777" w:rsidR="007A5C2E" w:rsidRDefault="007A5C2E">
      <w:r>
        <w:separator/>
      </w:r>
    </w:p>
    <w:p w14:paraId="73C787E8" w14:textId="77777777" w:rsidR="007A5C2E" w:rsidRDefault="007A5C2E"/>
  </w:footnote>
  <w:footnote w:type="continuationSeparator" w:id="0">
    <w:p w14:paraId="005BCB97" w14:textId="77777777" w:rsidR="007A5C2E" w:rsidRDefault="007A5C2E">
      <w:r>
        <w:continuationSeparator/>
      </w:r>
    </w:p>
    <w:p w14:paraId="5C9E15F4" w14:textId="77777777" w:rsidR="007A5C2E" w:rsidRDefault="007A5C2E"/>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77777777" w:rsidR="00B71D45" w:rsidRDefault="00B71D45" w:rsidP="00B71D45">
    <w:pPr>
      <w:pStyle w:val="aa"/>
    </w:pPr>
    <w:r>
      <w:t>基于</w:t>
    </w:r>
    <w:r>
      <w:t>OOXML</w:t>
    </w:r>
    <w:r>
      <w:rPr>
        <w:rFonts w:hint="eastAsia"/>
      </w:rPr>
      <w:t>的毕业论文检测和校正系统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664E995D" w:rsidR="00C37BF6" w:rsidRDefault="00000000" w:rsidP="00B6090B">
    <w:pPr>
      <w:pStyle w:val="aa"/>
    </w:pPr>
    <w:r>
      <w:t>基于</w:t>
    </w:r>
    <w:r>
      <w:t>OOXML</w:t>
    </w:r>
    <w:r>
      <w:rPr>
        <w:rFonts w:hint="eastAsia"/>
      </w:rPr>
      <w:t>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42A4F"/>
    <w:rsid w:val="00143D13"/>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7E6D"/>
    <w:rsid w:val="003809BD"/>
    <w:rsid w:val="003828B5"/>
    <w:rsid w:val="00396303"/>
    <w:rsid w:val="003A2EA3"/>
    <w:rsid w:val="003C4AD7"/>
    <w:rsid w:val="003C5749"/>
    <w:rsid w:val="003D43A9"/>
    <w:rsid w:val="003E5DF4"/>
    <w:rsid w:val="00422937"/>
    <w:rsid w:val="00436296"/>
    <w:rsid w:val="00437C92"/>
    <w:rsid w:val="004463E5"/>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7C37"/>
    <w:rsid w:val="00B27DEE"/>
    <w:rsid w:val="00B35EB0"/>
    <w:rsid w:val="00B46113"/>
    <w:rsid w:val="00B6090B"/>
    <w:rsid w:val="00B6675D"/>
    <w:rsid w:val="00B71D45"/>
    <w:rsid w:val="00B77530"/>
    <w:rsid w:val="00B97D65"/>
    <w:rsid w:val="00BA2BFF"/>
    <w:rsid w:val="00BA7E2B"/>
    <w:rsid w:val="00BB0819"/>
    <w:rsid w:val="00BD3119"/>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5DB5"/>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F5CA0"/>
    <w:rsid w:val="00EF7C94"/>
    <w:rsid w:val="00F20A04"/>
    <w:rsid w:val="00F350C6"/>
    <w:rsid w:val="00F41309"/>
    <w:rsid w:val="00F41B20"/>
    <w:rsid w:val="00F47583"/>
    <w:rsid w:val="00F5673C"/>
    <w:rsid w:val="00F64221"/>
    <w:rsid w:val="00F729A3"/>
    <w:rsid w:val="00F767D3"/>
    <w:rsid w:val="00F81558"/>
    <w:rsid w:val="00F85A8D"/>
    <w:rsid w:val="00FA1B20"/>
    <w:rsid w:val="00FA2828"/>
    <w:rsid w:val="00FA2F65"/>
    <w:rsid w:val="00FA3E7A"/>
    <w:rsid w:val="00FA4795"/>
    <w:rsid w:val="00FB1DE6"/>
    <w:rsid w:val="00FB4D6E"/>
    <w:rsid w:val="00FC0D07"/>
    <w:rsid w:val="00FC0FDF"/>
    <w:rsid w:val="00FC7FB5"/>
    <w:rsid w:val="00FD353A"/>
    <w:rsid w:val="00FD5509"/>
    <w:rsid w:val="00FE700C"/>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6.png"/>
  <Relationship Id="rId21" Type="http://schemas.openxmlformats.org/officeDocument/2006/relationships/image" Target="media/image11.png"/>
  <Relationship Id="rId42" Type="http://schemas.openxmlformats.org/officeDocument/2006/relationships/image" Target="media/image32.png"/>
  <Relationship Id="rId47" Type="http://schemas.openxmlformats.org/officeDocument/2006/relationships/image" Target="media/image37.png"/>
  <Relationship Id="rId63" Type="http://schemas.openxmlformats.org/officeDocument/2006/relationships/image" Target="media/image53.png"/>
  <Relationship Id="rId68" Type="http://schemas.openxmlformats.org/officeDocument/2006/relationships/image" Target="media/image58.png"/>
  <Relationship Id="rId84" Type="http://schemas.openxmlformats.org/officeDocument/2006/relationships/header" Target="header3.xml"/>
  <Relationship Id="rId89" Type="http://schemas.openxmlformats.org/officeDocument/2006/relationships/theme" Target="theme/theme1.xml"/>
  <Relationship Id="rId16" Type="http://schemas.openxmlformats.org/officeDocument/2006/relationships/image" Target="media/image6.png"/>
  <Relationship Id="rId11" Type="http://schemas.openxmlformats.org/officeDocument/2006/relationships/image" Target="media/image1.png"/>
  <Relationship Id="rId32" Type="http://schemas.openxmlformats.org/officeDocument/2006/relationships/image" Target="media/image22.png"/>
  <Relationship Id="rId37" Type="http://schemas.openxmlformats.org/officeDocument/2006/relationships/image" Target="media/image27.png"/>
  <Relationship Id="rId53" Type="http://schemas.openxmlformats.org/officeDocument/2006/relationships/image" Target="media/image43.png"/>
  <Relationship Id="rId58" Type="http://schemas.openxmlformats.org/officeDocument/2006/relationships/image" Target="media/image48.png"/>
  <Relationship Id="rId74" Type="http://schemas.openxmlformats.org/officeDocument/2006/relationships/image" Target="media/image64.png"/>
  <Relationship Id="rId79" Type="http://schemas.openxmlformats.org/officeDocument/2006/relationships/image" Target="media/image69.png"/>
  <Relationship Id="rId5" Type="http://schemas.openxmlformats.org/officeDocument/2006/relationships/webSettings" Target="webSettings.xml"/>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image" Target="media/image54.png"/>
  <Relationship Id="rId69" Type="http://schemas.openxmlformats.org/officeDocument/2006/relationships/image" Target="media/image59.png"/>
  <Relationship Id="rId77" Type="http://schemas.openxmlformats.org/officeDocument/2006/relationships/image" Target="media/image67.png"/>
  <Relationship Id="rId8" Type="http://schemas.openxmlformats.org/officeDocument/2006/relationships/header" Target="header1.xml"/>
  <Relationship Id="rId51" Type="http://schemas.openxmlformats.org/officeDocument/2006/relationships/image" Target="media/image41.png"/>
  <Relationship Id="rId72" Type="http://schemas.openxmlformats.org/officeDocument/2006/relationships/image" Target="media/image62.png"/>
  <Relationship Id="rId80" Type="http://schemas.openxmlformats.org/officeDocument/2006/relationships/image" Target="media/image70.png"/>
  <Relationship Id="rId85" Type="http://schemas.openxmlformats.org/officeDocument/2006/relationships/header" Target="header4.xm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image" Target="media/image57.pn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4.png"/>
  <Relationship Id="rId62" Type="http://schemas.openxmlformats.org/officeDocument/2006/relationships/image" Target="media/image52.png"/>
  <Relationship Id="rId70" Type="http://schemas.openxmlformats.org/officeDocument/2006/relationships/image" Target="media/image60.png"/>
  <Relationship Id="rId75" Type="http://schemas.openxmlformats.org/officeDocument/2006/relationships/image" Target="media/image65.png"/>
  <Relationship Id="rId83" Type="http://schemas.openxmlformats.org/officeDocument/2006/relationships/image" Target="media/image73.png"/>
  <Relationship Id="rId88"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7.png"/>
  <Relationship Id="rId10" Type="http://schemas.openxmlformats.org/officeDocument/2006/relationships/hyperlink" Target="https://zh.wikipedia.org/wiki/%E8%85%B3%E6%9C%AC%E8%AA%9E%E8%A8%80" TargetMode="External"/>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image" Target="media/image50.png"/>
  <Relationship Id="rId65" Type="http://schemas.openxmlformats.org/officeDocument/2006/relationships/image" Target="media/image55.png"/>
  <Relationship Id="rId73" Type="http://schemas.openxmlformats.org/officeDocument/2006/relationships/image" Target="media/image63.png"/>
  <Relationship Id="rId78" Type="http://schemas.openxmlformats.org/officeDocument/2006/relationships/image" Target="media/image68.png"/>
  <Relationship Id="rId81" Type="http://schemas.openxmlformats.org/officeDocument/2006/relationships/image" Target="media/image71.png"/>
  <Relationship Id="rId86"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3.png"/>
  <Relationship Id="rId18" Type="http://schemas.openxmlformats.org/officeDocument/2006/relationships/image" Target="media/image8.png"/>
  <Relationship Id="rId39" Type="http://schemas.openxmlformats.org/officeDocument/2006/relationships/image" Target="media/image29.png"/>
  <Relationship Id="rId34" Type="http://schemas.openxmlformats.org/officeDocument/2006/relationships/image" Target="media/image24.png"/>
  <Relationship Id="rId50" Type="http://schemas.openxmlformats.org/officeDocument/2006/relationships/image" Target="media/image40.png"/>
  <Relationship Id="rId55" Type="http://schemas.openxmlformats.org/officeDocument/2006/relationships/image" Target="media/image45.png"/>
  <Relationship Id="rId76" Type="http://schemas.openxmlformats.org/officeDocument/2006/relationships/image" Target="media/image66.png"/>
  <Relationship Id="rId7" Type="http://schemas.openxmlformats.org/officeDocument/2006/relationships/endnotes" Target="endnotes.xml"/>
  <Relationship Id="rId71" Type="http://schemas.openxmlformats.org/officeDocument/2006/relationships/image" Target="media/image61.png"/>
  <Relationship Id="rId2" Type="http://schemas.openxmlformats.org/officeDocument/2006/relationships/numbering" Target="numbering.xml"/>
  <Relationship Id="rId29" Type="http://schemas.openxmlformats.org/officeDocument/2006/relationships/image" Target="media/image19.png"/>
  <Relationship Id="rId24" Type="http://schemas.openxmlformats.org/officeDocument/2006/relationships/image" Target="media/image14.png"/>
  <Relationship Id="rId40" Type="http://schemas.openxmlformats.org/officeDocument/2006/relationships/image" Target="media/image30.png"/>
  <Relationship Id="rId45" Type="http://schemas.openxmlformats.org/officeDocument/2006/relationships/image" Target="media/image35.png"/>
  <Relationship Id="rId66" Type="http://schemas.openxmlformats.org/officeDocument/2006/relationships/image" Target="media/image56.png"/>
  <Relationship Id="rId87" Type="http://schemas.openxmlformats.org/officeDocument/2006/relationships/footer" Target="footer2.xml"/>
  <Relationship Id="rId61" Type="http://schemas.openxmlformats.org/officeDocument/2006/relationships/image" Target="media/image51.png"/>
  <Relationship Id="rId82" Type="http://schemas.openxmlformats.org/officeDocument/2006/relationships/image" Target="media/image72.png"/>
  <Relationship Id="rId19" Type="http://schemas.openxmlformats.org/officeDocument/2006/relationships/image" Target="media/image9.png"/>
  <Relationship Id="rId90"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658</TotalTime>
  <Pages>104</Pages>
  <Words>8462</Words>
  <Characters>48239</Characters>
  <Application>Microsoft Office Word</Application>
  <DocSecurity>0</DocSecurity>
  <Lines>401</Lines>
  <Paragraphs>113</Paragraphs>
  <ScaleCrop>false</ScaleCrop>
  <Company>jndx</Company>
  <LinksUpToDate>false</LinksUpToDate>
  <CharactersWithSpaces>56588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55</cp:revision>
  <cp:lastPrinted>2024-05-12T13:32:00Z</cp:lastPrinted>
  <dcterms:created xsi:type="dcterms:W3CDTF">2024-03-24T11:38:00Z</dcterms:created>
  <dcterms:modified xsi:type="dcterms:W3CDTF">2024-05-12T13:49:00Z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